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EFCA9C4"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r w:rsidR="00765FAD">
        <w:rPr>
          <w:rFonts w:ascii="Book Antiqua" w:hAnsi="Book Antiqua" w:cs="Arial"/>
          <w:snapToGrid w:val="0"/>
        </w:rPr>
        <w:t>Patna</w:t>
      </w:r>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176B5C27" w:rsidR="00DC3AE3" w:rsidRPr="00AA5E2C" w:rsidRDefault="00DC3AE3" w:rsidP="00DC3AE3">
            <w:pPr>
              <w:pStyle w:val="Default"/>
              <w:ind w:left="1134"/>
              <w:jc w:val="both"/>
            </w:pPr>
            <w:r w:rsidRPr="00AA5E2C">
              <w:t>Tender fee payment-</w:t>
            </w:r>
            <w:r w:rsidR="00966D01">
              <w:t>ER-I</w:t>
            </w:r>
            <w:r w:rsidRPr="00AA5E2C">
              <w:t>#</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46DC1EA8" w:rsidR="008811F2" w:rsidRPr="00AA5E2C" w:rsidRDefault="008811F2" w:rsidP="008811F2">
            <w:pPr>
              <w:pStyle w:val="Default"/>
              <w:jc w:val="both"/>
            </w:pPr>
            <w:r w:rsidRPr="00AA5E2C">
              <w:t>EMD payment-</w:t>
            </w:r>
            <w:r w:rsidR="00C653C4">
              <w:t>ER-I</w:t>
            </w:r>
            <w:r w:rsidRPr="00AA5E2C">
              <w:t>#</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A506F7" w:rsidRDefault="00A513B7" w:rsidP="00383DB6">
      <w:pPr>
        <w:ind w:left="1080"/>
        <w:jc w:val="both"/>
        <w:rPr>
          <w:rFonts w:ascii="Book Antiqua" w:hAnsi="Book Antiqua"/>
          <w:strike/>
          <w:highlight w:val="red"/>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A506F7">
        <w:rPr>
          <w:rFonts w:ascii="Book Antiqua" w:eastAsia="Batang" w:hAnsi="Book Antiqua" w:cs="Arial"/>
          <w:strike/>
          <w:highlight w:val="red"/>
        </w:rPr>
        <w:t>The Account details of POWERGRID for the purpose of Bank Guarantee (towards Bid Security) to be issued using SFMS Platform are as given below:</w:t>
      </w:r>
    </w:p>
    <w:p w14:paraId="7B04C2F0" w14:textId="77777777" w:rsidR="00383DB6" w:rsidRPr="00A506F7" w:rsidRDefault="00383DB6" w:rsidP="00383DB6">
      <w:pPr>
        <w:ind w:left="702" w:hanging="720"/>
        <w:jc w:val="both"/>
        <w:rPr>
          <w:rFonts w:ascii="Book Antiqua" w:hAnsi="Book Antiqua"/>
          <w:strike/>
          <w:highlight w:val="red"/>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A506F7" w14:paraId="65F9A66C" w14:textId="77777777" w:rsidTr="00383DB6">
        <w:tc>
          <w:tcPr>
            <w:tcW w:w="3690" w:type="dxa"/>
          </w:tcPr>
          <w:p w14:paraId="00B75B71" w14:textId="77777777" w:rsidR="00383DB6" w:rsidRPr="00A506F7" w:rsidRDefault="00383DB6" w:rsidP="00E02395">
            <w:pPr>
              <w:ind w:right="-27"/>
              <w:jc w:val="center"/>
              <w:rPr>
                <w:rFonts w:ascii="Book Antiqua" w:hAnsi="Book Antiqua" w:cs="Arial"/>
                <w:strike/>
                <w:highlight w:val="red"/>
                <w:lang w:bidi="en-US"/>
              </w:rPr>
            </w:pPr>
            <w:r w:rsidRPr="00A506F7">
              <w:rPr>
                <w:rFonts w:ascii="Book Antiqua" w:hAnsi="Book Antiqua"/>
                <w:strike/>
                <w:highlight w:val="red"/>
              </w:rPr>
              <w:t xml:space="preserve">  </w:t>
            </w:r>
            <w:r w:rsidRPr="00A506F7">
              <w:rPr>
                <w:rFonts w:ascii="Book Antiqua" w:hAnsi="Book Antiqua" w:cs="Arial"/>
                <w:strike/>
                <w:highlight w:val="red"/>
                <w:lang w:bidi="en-US"/>
              </w:rPr>
              <w:t>Name of the Bank and Address</w:t>
            </w:r>
          </w:p>
        </w:tc>
        <w:tc>
          <w:tcPr>
            <w:tcW w:w="1710" w:type="dxa"/>
          </w:tcPr>
          <w:p w14:paraId="153BA10C" w14:textId="77777777" w:rsidR="00383DB6" w:rsidRPr="00A506F7" w:rsidRDefault="00383DB6" w:rsidP="00E02395">
            <w:pPr>
              <w:ind w:right="-63"/>
              <w:jc w:val="center"/>
              <w:rPr>
                <w:rFonts w:ascii="Book Antiqua" w:hAnsi="Book Antiqua" w:cs="Arial"/>
                <w:strike/>
                <w:highlight w:val="red"/>
                <w:lang w:bidi="en-US"/>
              </w:rPr>
            </w:pPr>
            <w:r w:rsidRPr="00A506F7">
              <w:rPr>
                <w:rFonts w:ascii="Book Antiqua" w:hAnsi="Book Antiqua" w:cs="Arial"/>
                <w:strike/>
                <w:highlight w:val="red"/>
                <w:lang w:bidi="en-US"/>
              </w:rPr>
              <w:t>IFSC Code</w:t>
            </w:r>
          </w:p>
        </w:tc>
        <w:tc>
          <w:tcPr>
            <w:tcW w:w="1980" w:type="dxa"/>
          </w:tcPr>
          <w:p w14:paraId="2B9DF62B" w14:textId="77777777" w:rsidR="00383DB6" w:rsidRPr="00A506F7" w:rsidRDefault="00383DB6" w:rsidP="00E02395">
            <w:pPr>
              <w:ind w:right="-54"/>
              <w:jc w:val="center"/>
              <w:rPr>
                <w:rFonts w:ascii="Book Antiqua" w:hAnsi="Book Antiqua" w:cs="Arial"/>
                <w:strike/>
                <w:highlight w:val="red"/>
                <w:lang w:bidi="en-US"/>
              </w:rPr>
            </w:pPr>
            <w:r w:rsidRPr="00A506F7">
              <w:rPr>
                <w:rFonts w:ascii="Book Antiqua" w:hAnsi="Book Antiqua" w:cs="Arial"/>
                <w:strike/>
                <w:highlight w:val="red"/>
                <w:lang w:bidi="en-US"/>
              </w:rPr>
              <w:t>POWERGRID Current A/c No.</w:t>
            </w:r>
          </w:p>
        </w:tc>
      </w:tr>
      <w:tr w:rsidR="00383DB6" w:rsidRPr="00A506F7" w14:paraId="0A80DAA6" w14:textId="77777777" w:rsidTr="00383DB6">
        <w:tc>
          <w:tcPr>
            <w:tcW w:w="3690" w:type="dxa"/>
          </w:tcPr>
          <w:p w14:paraId="35727AC7" w14:textId="77777777" w:rsidR="00383DB6" w:rsidRPr="00A506F7" w:rsidRDefault="00383DB6" w:rsidP="00E02395">
            <w:pPr>
              <w:ind w:right="-29"/>
              <w:rPr>
                <w:rFonts w:ascii="Book Antiqua" w:hAnsi="Book Antiqua" w:cs="Arial"/>
                <w:strike/>
                <w:highlight w:val="red"/>
                <w:lang w:bidi="en-US"/>
              </w:rPr>
            </w:pPr>
            <w:r w:rsidRPr="00A506F7">
              <w:rPr>
                <w:rFonts w:ascii="Book Antiqua" w:hAnsi="Book Antiqua" w:cs="Arial"/>
                <w:strike/>
                <w:highlight w:val="red"/>
                <w:lang w:bidi="en-US"/>
              </w:rPr>
              <w:t>State Bank of India, 4</w:t>
            </w:r>
            <w:r w:rsidRPr="00A506F7">
              <w:rPr>
                <w:rFonts w:ascii="Book Antiqua" w:hAnsi="Book Antiqua" w:cs="Arial"/>
                <w:strike/>
                <w:highlight w:val="red"/>
                <w:vertAlign w:val="superscript"/>
                <w:lang w:bidi="en-US"/>
              </w:rPr>
              <w:t>th</w:t>
            </w:r>
            <w:r w:rsidRPr="00A506F7">
              <w:rPr>
                <w:rFonts w:ascii="Book Antiqua" w:hAnsi="Book Antiqua" w:cs="Arial"/>
                <w:strike/>
                <w:highlight w:val="red"/>
                <w:lang w:bidi="en-US"/>
              </w:rPr>
              <w:t xml:space="preserve"> &amp; 5</w:t>
            </w:r>
            <w:r w:rsidRPr="00A506F7">
              <w:rPr>
                <w:rFonts w:ascii="Book Antiqua" w:hAnsi="Book Antiqua" w:cs="Arial"/>
                <w:strike/>
                <w:highlight w:val="red"/>
                <w:vertAlign w:val="superscript"/>
                <w:lang w:bidi="en-US"/>
              </w:rPr>
              <w:t>th</w:t>
            </w:r>
            <w:r w:rsidRPr="00A506F7">
              <w:rPr>
                <w:rFonts w:ascii="Book Antiqua" w:hAnsi="Book Antiqua" w:cs="Arial"/>
                <w:strike/>
                <w:highlight w:val="red"/>
                <w:lang w:bidi="en-US"/>
              </w:rPr>
              <w:t xml:space="preserve"> Floor, </w:t>
            </w:r>
            <w:proofErr w:type="spellStart"/>
            <w:r w:rsidRPr="00A506F7">
              <w:rPr>
                <w:rFonts w:ascii="Book Antiqua" w:hAnsi="Book Antiqua" w:cs="Arial"/>
                <w:strike/>
                <w:highlight w:val="red"/>
                <w:lang w:bidi="en-US"/>
              </w:rPr>
              <w:t>Parsvnath</w:t>
            </w:r>
            <w:proofErr w:type="spellEnd"/>
            <w:r w:rsidRPr="00A506F7">
              <w:rPr>
                <w:rFonts w:ascii="Book Antiqua" w:hAnsi="Book Antiqua" w:cs="Arial"/>
                <w:strike/>
                <w:highlight w:val="red"/>
                <w:lang w:bidi="en-US"/>
              </w:rPr>
              <w:t xml:space="preserve"> Capital Tower, Bhai Veer Singh Marg, Gole Market, New Delhi - 110001 </w:t>
            </w:r>
          </w:p>
        </w:tc>
        <w:tc>
          <w:tcPr>
            <w:tcW w:w="1710" w:type="dxa"/>
          </w:tcPr>
          <w:p w14:paraId="03DCF7EB" w14:textId="77777777" w:rsidR="00383DB6" w:rsidRPr="00A506F7" w:rsidRDefault="00383DB6" w:rsidP="00E02395">
            <w:pPr>
              <w:ind w:right="-29"/>
              <w:rPr>
                <w:rFonts w:ascii="Book Antiqua" w:hAnsi="Book Antiqua" w:cs="Arial"/>
                <w:strike/>
                <w:highlight w:val="red"/>
                <w:lang w:bidi="en-US"/>
              </w:rPr>
            </w:pPr>
            <w:r w:rsidRPr="00A506F7">
              <w:rPr>
                <w:rFonts w:ascii="Book Antiqua" w:hAnsi="Book Antiqua" w:cs="Arial"/>
                <w:strike/>
                <w:highlight w:val="red"/>
                <w:lang w:bidi="en-US"/>
              </w:rPr>
              <w:t>SBIN0017313</w:t>
            </w:r>
          </w:p>
        </w:tc>
        <w:tc>
          <w:tcPr>
            <w:tcW w:w="1980" w:type="dxa"/>
          </w:tcPr>
          <w:p w14:paraId="4F1F9AC2" w14:textId="77777777" w:rsidR="00383DB6" w:rsidRPr="00A506F7" w:rsidRDefault="00383DB6" w:rsidP="00E02395">
            <w:pPr>
              <w:spacing w:after="200" w:line="252" w:lineRule="auto"/>
              <w:ind w:right="-54"/>
              <w:jc w:val="center"/>
              <w:rPr>
                <w:rFonts w:ascii="Book Antiqua" w:hAnsi="Book Antiqua" w:cs="Arial"/>
                <w:strike/>
                <w:highlight w:val="red"/>
                <w:lang w:bidi="en-US"/>
              </w:rPr>
            </w:pPr>
            <w:r w:rsidRPr="00A506F7">
              <w:rPr>
                <w:rFonts w:ascii="Book Antiqua" w:hAnsi="Book Antiqua" w:cs="Arial"/>
                <w:strike/>
                <w:highlight w:val="red"/>
                <w:lang w:bidi="en-US"/>
              </w:rPr>
              <w:t>10813608670</w:t>
            </w:r>
          </w:p>
        </w:tc>
      </w:tr>
      <w:tr w:rsidR="00383DB6" w:rsidRPr="00A506F7" w14:paraId="52D32CBF" w14:textId="77777777" w:rsidTr="00383DB6">
        <w:tc>
          <w:tcPr>
            <w:tcW w:w="3690" w:type="dxa"/>
          </w:tcPr>
          <w:p w14:paraId="0C50C170" w14:textId="77777777" w:rsidR="00383DB6" w:rsidRPr="00A506F7" w:rsidRDefault="00383DB6" w:rsidP="00E02395">
            <w:pPr>
              <w:ind w:right="-29"/>
              <w:rPr>
                <w:rFonts w:ascii="Book Antiqua" w:hAnsi="Book Antiqua" w:cs="Arial"/>
                <w:strike/>
                <w:highlight w:val="red"/>
                <w:lang w:bidi="en-US"/>
              </w:rPr>
            </w:pPr>
            <w:r w:rsidRPr="00A506F7">
              <w:rPr>
                <w:rFonts w:ascii="Book Antiqua" w:hAnsi="Book Antiqua" w:cs="Arial"/>
                <w:strike/>
                <w:highlight w:val="red"/>
                <w:lang w:bidi="en-US"/>
              </w:rPr>
              <w:t xml:space="preserve">ICICI Bank, Unit No. </w:t>
            </w:r>
            <w:proofErr w:type="gramStart"/>
            <w:r w:rsidRPr="00A506F7">
              <w:rPr>
                <w:rFonts w:ascii="Book Antiqua" w:hAnsi="Book Antiqua" w:cs="Arial"/>
                <w:strike/>
                <w:highlight w:val="red"/>
                <w:lang w:bidi="en-US"/>
              </w:rPr>
              <w:t>01,  Solitaire</w:t>
            </w:r>
            <w:proofErr w:type="gramEnd"/>
            <w:r w:rsidRPr="00A506F7">
              <w:rPr>
                <w:rFonts w:ascii="Book Antiqua" w:hAnsi="Book Antiqua" w:cs="Arial"/>
                <w:strike/>
                <w:highlight w:val="red"/>
                <w:lang w:bidi="en-US"/>
              </w:rPr>
              <w:t xml:space="preserve"> Plaza, DLF Phase III, M.G. Road, Gurugram</w:t>
            </w:r>
          </w:p>
        </w:tc>
        <w:tc>
          <w:tcPr>
            <w:tcW w:w="1710" w:type="dxa"/>
          </w:tcPr>
          <w:p w14:paraId="1119A2D5" w14:textId="77777777" w:rsidR="00383DB6" w:rsidRPr="00A506F7" w:rsidRDefault="00383DB6" w:rsidP="00E02395">
            <w:pPr>
              <w:ind w:right="-29"/>
              <w:rPr>
                <w:rFonts w:ascii="Book Antiqua" w:hAnsi="Book Antiqua" w:cs="Arial"/>
                <w:strike/>
                <w:highlight w:val="red"/>
                <w:lang w:bidi="en-US"/>
              </w:rPr>
            </w:pPr>
            <w:r w:rsidRPr="00A506F7">
              <w:rPr>
                <w:rFonts w:ascii="Book Antiqua" w:hAnsi="Book Antiqua" w:cs="Arial"/>
                <w:strike/>
                <w:highlight w:val="red"/>
                <w:lang w:bidi="en-US"/>
              </w:rPr>
              <w:t>ICIC0002451</w:t>
            </w:r>
          </w:p>
        </w:tc>
        <w:tc>
          <w:tcPr>
            <w:tcW w:w="1980" w:type="dxa"/>
          </w:tcPr>
          <w:p w14:paraId="1F888140" w14:textId="77777777" w:rsidR="00383DB6" w:rsidRPr="00A506F7" w:rsidRDefault="00383DB6" w:rsidP="00E02395">
            <w:pPr>
              <w:spacing w:after="200" w:line="252" w:lineRule="auto"/>
              <w:ind w:right="-54"/>
              <w:jc w:val="center"/>
              <w:rPr>
                <w:rFonts w:ascii="Book Antiqua" w:hAnsi="Book Antiqua" w:cs="Arial"/>
                <w:strike/>
                <w:highlight w:val="red"/>
                <w:lang w:bidi="en-US"/>
              </w:rPr>
            </w:pPr>
            <w:r w:rsidRPr="00A506F7">
              <w:rPr>
                <w:rFonts w:ascii="Book Antiqua" w:hAnsi="Book Antiqua" w:cs="Arial"/>
                <w:strike/>
                <w:highlight w:val="red"/>
                <w:lang w:bidi="en-US"/>
              </w:rPr>
              <w:t>000705002702</w:t>
            </w:r>
          </w:p>
        </w:tc>
      </w:tr>
    </w:tbl>
    <w:p w14:paraId="0A687395" w14:textId="77777777" w:rsidR="00383DB6" w:rsidRPr="00A506F7" w:rsidRDefault="00383DB6" w:rsidP="00383DB6">
      <w:pPr>
        <w:jc w:val="both"/>
        <w:rPr>
          <w:rFonts w:ascii="Book Antiqua" w:eastAsia="Batang" w:hAnsi="Book Antiqua" w:cs="Arial"/>
          <w:strike/>
          <w:highlight w:val="red"/>
        </w:rPr>
      </w:pPr>
    </w:p>
    <w:p w14:paraId="6426C696" w14:textId="77777777" w:rsidR="00383DB6" w:rsidRPr="00A506F7" w:rsidRDefault="00383DB6" w:rsidP="00383DB6">
      <w:pPr>
        <w:ind w:left="1080"/>
        <w:jc w:val="both"/>
        <w:rPr>
          <w:rFonts w:ascii="Book Antiqua" w:eastAsia="Batang" w:hAnsi="Book Antiqua" w:cs="Arial"/>
          <w:strike/>
          <w:highlight w:val="red"/>
        </w:rPr>
      </w:pPr>
      <w:r w:rsidRPr="00A506F7">
        <w:rPr>
          <w:rFonts w:ascii="Book Antiqua" w:eastAsia="Batang" w:hAnsi="Book Antiqua" w:cs="Arial"/>
          <w:strike/>
          <w:highlight w:val="red"/>
        </w:rPr>
        <w:t xml:space="preserve">Note: </w:t>
      </w:r>
      <w:r w:rsidRPr="00A506F7">
        <w:rPr>
          <w:rFonts w:ascii="Book Antiqua" w:eastAsia="Batang" w:hAnsi="Book Antiqua" w:cs="Arial"/>
          <w:i/>
          <w:iCs/>
          <w:strike/>
          <w:highlight w:val="red"/>
        </w:rPr>
        <w:t>Any one of the above account details can be used for the issuance of Bank Guarantee using SFMS Platform.</w:t>
      </w:r>
      <w:r w:rsidRPr="00A506F7">
        <w:rPr>
          <w:rFonts w:ascii="Book Antiqua" w:eastAsia="Batang" w:hAnsi="Book Antiqua" w:cs="Arial"/>
          <w:strike/>
          <w:highlight w:val="red"/>
        </w:rPr>
        <w:t xml:space="preserve"> </w:t>
      </w:r>
    </w:p>
    <w:p w14:paraId="3E9D4FD2" w14:textId="77777777" w:rsidR="00383DB6" w:rsidRPr="00A506F7" w:rsidRDefault="00383DB6" w:rsidP="00383DB6">
      <w:pPr>
        <w:ind w:left="1080"/>
        <w:jc w:val="both"/>
        <w:rPr>
          <w:rFonts w:ascii="Book Antiqua" w:eastAsia="Batang" w:hAnsi="Book Antiqua" w:cs="Arial"/>
          <w:b/>
          <w:bCs/>
          <w:strike/>
          <w:highlight w:val="red"/>
        </w:rPr>
      </w:pPr>
    </w:p>
    <w:p w14:paraId="340BF146" w14:textId="77777777" w:rsidR="00383DB6" w:rsidRPr="00A506F7" w:rsidRDefault="00383DB6" w:rsidP="00383DB6">
      <w:pPr>
        <w:autoSpaceDE w:val="0"/>
        <w:autoSpaceDN w:val="0"/>
        <w:adjustRightInd w:val="0"/>
        <w:ind w:left="1080"/>
        <w:jc w:val="both"/>
        <w:rPr>
          <w:rFonts w:ascii="Book Antiqua" w:eastAsiaTheme="minorHAnsi" w:hAnsi="Book Antiqua" w:cs="Book Antiqua"/>
          <w:strike/>
          <w:color w:val="000000"/>
          <w:lang w:bidi="hi-IN"/>
        </w:rPr>
      </w:pPr>
      <w:r w:rsidRPr="00A506F7">
        <w:rPr>
          <w:rFonts w:ascii="Book Antiqua" w:eastAsiaTheme="minorHAnsi" w:hAnsi="Book Antiqua" w:cs="Book Antiqua"/>
          <w:strike/>
          <w:color w:val="000000"/>
          <w:highlight w:val="red"/>
          <w:lang w:bidi="hi-IN"/>
        </w:rPr>
        <w:t xml:space="preserve">In case of </w:t>
      </w:r>
      <w:r w:rsidRPr="00A506F7">
        <w:rPr>
          <w:rFonts w:ascii="Book Antiqua" w:eastAsia="Batang" w:hAnsi="Book Antiqua" w:cs="Arial"/>
          <w:strike/>
          <w:highlight w:val="red"/>
        </w:rPr>
        <w:t xml:space="preserve">Bank Guarantee (towards Bid Security) </w:t>
      </w:r>
      <w:r w:rsidRPr="00A506F7">
        <w:rPr>
          <w:rFonts w:ascii="Book Antiqua" w:eastAsiaTheme="minorHAnsi" w:hAnsi="Book Antiqua" w:cs="Book Antiqua"/>
          <w:strike/>
          <w:color w:val="000000"/>
          <w:highlight w:val="red"/>
          <w:lang w:bidi="hi-IN"/>
        </w:rPr>
        <w:t xml:space="preserve">verification through SFMS facility of ICICI Bank, the applicant </w:t>
      </w:r>
      <w:proofErr w:type="gramStart"/>
      <w:r w:rsidRPr="00A506F7">
        <w:rPr>
          <w:rFonts w:ascii="Book Antiqua" w:eastAsiaTheme="minorHAnsi" w:hAnsi="Book Antiqua" w:cs="Book Antiqua"/>
          <w:strike/>
          <w:color w:val="000000"/>
          <w:highlight w:val="red"/>
          <w:lang w:bidi="hi-IN"/>
        </w:rPr>
        <w:t>has to</w:t>
      </w:r>
      <w:proofErr w:type="gramEnd"/>
      <w:r w:rsidRPr="00A506F7">
        <w:rPr>
          <w:rFonts w:ascii="Book Antiqua" w:eastAsiaTheme="minorHAnsi" w:hAnsi="Book Antiqua" w:cs="Book Antiqua"/>
          <w:strike/>
          <w:color w:val="000000"/>
          <w:highlight w:val="red"/>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A506F7" w:rsidRDefault="00383DB6" w:rsidP="00383DB6">
      <w:pPr>
        <w:autoSpaceDE w:val="0"/>
        <w:autoSpaceDN w:val="0"/>
        <w:adjustRightInd w:val="0"/>
        <w:ind w:left="1080"/>
        <w:jc w:val="both"/>
        <w:rPr>
          <w:rFonts w:ascii="Book Antiqua" w:eastAsiaTheme="minorHAnsi" w:hAnsi="Book Antiqua" w:cs="Book Antiqua"/>
          <w:strike/>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w:t>
      </w:r>
      <w:proofErr w:type="gramStart"/>
      <w:r w:rsidRPr="00D83343">
        <w:rPr>
          <w:rFonts w:ascii="Book Antiqua" w:hAnsi="Book Antiqua"/>
        </w:rPr>
        <w:t>firms,</w:t>
      </w:r>
      <w:proofErr w:type="gramEnd"/>
      <w:r w:rsidRPr="00D83343">
        <w:rPr>
          <w:rFonts w:ascii="Book Antiqua" w:hAnsi="Book Antiqua"/>
        </w:rPr>
        <w:t xml:space="preserve">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5E635" w14:textId="77777777" w:rsidR="00273B5B" w:rsidRDefault="00273B5B">
      <w:r>
        <w:separator/>
      </w:r>
    </w:p>
  </w:endnote>
  <w:endnote w:type="continuationSeparator" w:id="0">
    <w:p w14:paraId="473D4718" w14:textId="77777777" w:rsidR="00273B5B" w:rsidRDefault="0027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5789" w14:textId="77777777" w:rsidR="00273B5B" w:rsidRDefault="00273B5B">
      <w:r>
        <w:separator/>
      </w:r>
    </w:p>
  </w:footnote>
  <w:footnote w:type="continuationSeparator" w:id="0">
    <w:p w14:paraId="2BB396F9" w14:textId="77777777" w:rsidR="00273B5B" w:rsidRDefault="00273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65638367">
    <w:abstractNumId w:val="45"/>
  </w:num>
  <w:num w:numId="2" w16cid:durableId="1990867698">
    <w:abstractNumId w:val="37"/>
  </w:num>
  <w:num w:numId="3" w16cid:durableId="1021735214">
    <w:abstractNumId w:val="4"/>
  </w:num>
  <w:num w:numId="4" w16cid:durableId="7877597">
    <w:abstractNumId w:val="1"/>
  </w:num>
  <w:num w:numId="5" w16cid:durableId="106556984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79294">
    <w:abstractNumId w:val="23"/>
  </w:num>
  <w:num w:numId="7" w16cid:durableId="1995253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141402">
    <w:abstractNumId w:val="27"/>
  </w:num>
  <w:num w:numId="9" w16cid:durableId="893200616">
    <w:abstractNumId w:val="30"/>
  </w:num>
  <w:num w:numId="10" w16cid:durableId="42490483">
    <w:abstractNumId w:val="29"/>
  </w:num>
  <w:num w:numId="11" w16cid:durableId="1133135296">
    <w:abstractNumId w:val="38"/>
  </w:num>
  <w:num w:numId="12" w16cid:durableId="1800565739">
    <w:abstractNumId w:val="16"/>
  </w:num>
  <w:num w:numId="13" w16cid:durableId="1008410">
    <w:abstractNumId w:val="3"/>
  </w:num>
  <w:num w:numId="14" w16cid:durableId="678046674">
    <w:abstractNumId w:val="39"/>
  </w:num>
  <w:num w:numId="15" w16cid:durableId="344483171">
    <w:abstractNumId w:val="34"/>
  </w:num>
  <w:num w:numId="16" w16cid:durableId="1963996344">
    <w:abstractNumId w:val="26"/>
  </w:num>
  <w:num w:numId="17" w16cid:durableId="925653620">
    <w:abstractNumId w:val="31"/>
  </w:num>
  <w:num w:numId="18" w16cid:durableId="832768493">
    <w:abstractNumId w:val="47"/>
  </w:num>
  <w:num w:numId="19" w16cid:durableId="1647510945">
    <w:abstractNumId w:val="20"/>
  </w:num>
  <w:num w:numId="20" w16cid:durableId="358431176">
    <w:abstractNumId w:val="44"/>
  </w:num>
  <w:num w:numId="21" w16cid:durableId="273638079">
    <w:abstractNumId w:val="41"/>
  </w:num>
  <w:num w:numId="22" w16cid:durableId="1851020997">
    <w:abstractNumId w:val="24"/>
  </w:num>
  <w:num w:numId="23" w16cid:durableId="7328662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817955">
    <w:abstractNumId w:val="43"/>
  </w:num>
  <w:num w:numId="25" w16cid:durableId="1679648912">
    <w:abstractNumId w:val="28"/>
  </w:num>
  <w:num w:numId="26" w16cid:durableId="1934628628">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201938">
    <w:abstractNumId w:val="5"/>
  </w:num>
  <w:num w:numId="28" w16cid:durableId="644747280">
    <w:abstractNumId w:val="18"/>
  </w:num>
  <w:num w:numId="29" w16cid:durableId="1226918826">
    <w:abstractNumId w:val="22"/>
  </w:num>
  <w:num w:numId="30" w16cid:durableId="1185903964">
    <w:abstractNumId w:val="36"/>
  </w:num>
  <w:num w:numId="31" w16cid:durableId="1469204362">
    <w:abstractNumId w:val="9"/>
  </w:num>
  <w:num w:numId="32" w16cid:durableId="1697999596">
    <w:abstractNumId w:val="40"/>
  </w:num>
  <w:num w:numId="33" w16cid:durableId="876820562">
    <w:abstractNumId w:val="17"/>
  </w:num>
  <w:num w:numId="34" w16cid:durableId="1732537847">
    <w:abstractNumId w:val="15"/>
  </w:num>
  <w:num w:numId="35" w16cid:durableId="1814636879">
    <w:abstractNumId w:val="14"/>
  </w:num>
  <w:num w:numId="36" w16cid:durableId="659382402">
    <w:abstractNumId w:val="13"/>
  </w:num>
  <w:num w:numId="37" w16cid:durableId="1513179681">
    <w:abstractNumId w:val="33"/>
  </w:num>
  <w:num w:numId="38" w16cid:durableId="1869828500">
    <w:abstractNumId w:val="0"/>
  </w:num>
  <w:num w:numId="39" w16cid:durableId="1945459826">
    <w:abstractNumId w:val="12"/>
  </w:num>
  <w:num w:numId="40" w16cid:durableId="2078940246">
    <w:abstractNumId w:val="35"/>
  </w:num>
  <w:num w:numId="41" w16cid:durableId="992949249">
    <w:abstractNumId w:val="10"/>
  </w:num>
  <w:num w:numId="42" w16cid:durableId="2000185463">
    <w:abstractNumId w:val="6"/>
  </w:num>
  <w:num w:numId="43" w16cid:durableId="1435204731">
    <w:abstractNumId w:val="11"/>
  </w:num>
  <w:num w:numId="44" w16cid:durableId="163329223">
    <w:abstractNumId w:val="46"/>
  </w:num>
  <w:num w:numId="45" w16cid:durableId="462961938">
    <w:abstractNumId w:val="7"/>
  </w:num>
  <w:num w:numId="46" w16cid:durableId="1875456498">
    <w:abstractNumId w:val="25"/>
  </w:num>
  <w:num w:numId="47" w16cid:durableId="1189759121">
    <w:abstractNumId w:val="19"/>
  </w:num>
  <w:num w:numId="48" w16cid:durableId="1728454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73B5B"/>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6E6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65FAD"/>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0AD5"/>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1FAB"/>
    <w:rsid w:val="0096439A"/>
    <w:rsid w:val="00965713"/>
    <w:rsid w:val="009657B5"/>
    <w:rsid w:val="00966B5F"/>
    <w:rsid w:val="00966D01"/>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06F7"/>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53C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5E99"/>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Sonudeep . {सुश्री सोनूदीप}</cp:lastModifiedBy>
  <cp:revision>81</cp:revision>
  <cp:lastPrinted>2021-07-07T09:11:00Z</cp:lastPrinted>
  <dcterms:created xsi:type="dcterms:W3CDTF">2021-07-07T08:13:00Z</dcterms:created>
  <dcterms:modified xsi:type="dcterms:W3CDTF">2025-05-19T11:46:00Z</dcterms:modified>
</cp:coreProperties>
</file>